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A8" w:rsidRPr="00A4785F" w:rsidRDefault="00EC0FE8" w:rsidP="00CF1B4C">
      <w:pPr>
        <w:spacing w:line="360" w:lineRule="exact"/>
        <w:jc w:val="center"/>
        <w:rPr>
          <w:rFonts w:asciiTheme="minorEastAsia" w:hAnsiTheme="minorEastAsia"/>
          <w:b/>
          <w:color w:val="000000"/>
          <w:sz w:val="32"/>
          <w:szCs w:val="32"/>
        </w:rPr>
      </w:pPr>
      <w:r>
        <w:rPr>
          <w:rFonts w:asciiTheme="minorEastAsia" w:hAnsiTheme="minorEastAsia" w:hint="eastAsia"/>
          <w:b/>
          <w:color w:val="000000"/>
          <w:sz w:val="32"/>
          <w:szCs w:val="32"/>
          <w:shd w:val="clear" w:color="auto" w:fill="FFFFFF"/>
        </w:rPr>
        <w:t>信息与电子工程学院（</w:t>
      </w:r>
      <w:r w:rsidRPr="00A4785F">
        <w:rPr>
          <w:rFonts w:asciiTheme="minorEastAsia" w:hAnsiTheme="minorEastAsia" w:hint="eastAsia"/>
          <w:b/>
          <w:color w:val="000000"/>
          <w:sz w:val="32"/>
          <w:szCs w:val="32"/>
          <w:shd w:val="clear" w:color="auto" w:fill="FFFFFF"/>
        </w:rPr>
        <w:t>电子信息学科</w:t>
      </w:r>
      <w:r>
        <w:rPr>
          <w:rFonts w:asciiTheme="minorEastAsia" w:hAnsiTheme="minorEastAsia" w:hint="eastAsia"/>
          <w:b/>
          <w:color w:val="000000"/>
          <w:sz w:val="32"/>
          <w:szCs w:val="32"/>
          <w:shd w:val="clear" w:color="auto" w:fill="FFFFFF"/>
        </w:rPr>
        <w:t>）</w:t>
      </w:r>
      <w:r w:rsidR="000C07A8" w:rsidRPr="00A4785F">
        <w:rPr>
          <w:rFonts w:asciiTheme="minorEastAsia" w:hAnsiTheme="minorEastAsia" w:hint="eastAsia"/>
          <w:b/>
          <w:color w:val="000000"/>
          <w:sz w:val="32"/>
          <w:szCs w:val="32"/>
          <w:shd w:val="clear" w:color="auto" w:fill="FFFFFF"/>
        </w:rPr>
        <w:t>关于</w:t>
      </w:r>
      <w:r w:rsidR="00831275">
        <w:rPr>
          <w:rFonts w:asciiTheme="minorEastAsia" w:hAnsiTheme="minorEastAsia" w:hint="eastAsia"/>
          <w:b/>
          <w:color w:val="000000"/>
          <w:sz w:val="32"/>
          <w:szCs w:val="32"/>
          <w:shd w:val="clear" w:color="auto" w:fill="FFFFFF"/>
        </w:rPr>
        <w:t>专业</w:t>
      </w:r>
      <w:r w:rsidR="000C07A8" w:rsidRPr="00A4785F">
        <w:rPr>
          <w:rFonts w:asciiTheme="minorEastAsia" w:hAnsiTheme="minorEastAsia" w:hint="eastAsia"/>
          <w:b/>
          <w:color w:val="000000"/>
          <w:sz w:val="32"/>
          <w:szCs w:val="32"/>
          <w:shd w:val="clear" w:color="auto" w:fill="FFFFFF"/>
        </w:rPr>
        <w:t>学位研究生申请学位创新成果的相关规定</w:t>
      </w:r>
    </w:p>
    <w:p w:rsidR="000C07A8" w:rsidRDefault="000C07A8" w:rsidP="00CF1B4C">
      <w:pPr>
        <w:pStyle w:val="a3"/>
        <w:spacing w:line="360" w:lineRule="exact"/>
        <w:ind w:firstLineChars="0" w:firstLine="0"/>
        <w:jc w:val="center"/>
        <w:rPr>
          <w:rFonts w:ascii="黑体" w:eastAsia="黑体" w:hAnsi="黑体" w:cs="Times New Roman"/>
          <w:sz w:val="24"/>
          <w:szCs w:val="24"/>
        </w:rPr>
      </w:pPr>
    </w:p>
    <w:p w:rsidR="000C07A8" w:rsidRPr="0087711E" w:rsidRDefault="000C07A8" w:rsidP="00A60A68">
      <w:pPr>
        <w:widowControl/>
        <w:shd w:val="clear" w:color="auto" w:fill="FFFFFF"/>
        <w:spacing w:line="320" w:lineRule="exact"/>
        <w:ind w:firstLine="561"/>
        <w:jc w:val="left"/>
        <w:rPr>
          <w:rFonts w:ascii="仿宋" w:eastAsia="仿宋" w:hAnsi="仿宋" w:cs="Times New Roman"/>
          <w:sz w:val="24"/>
          <w:szCs w:val="24"/>
        </w:rPr>
      </w:pPr>
      <w:r w:rsidRPr="0087711E">
        <w:rPr>
          <w:rFonts w:ascii="仿宋" w:eastAsia="仿宋" w:hAnsi="仿宋" w:cs="Times New Roman" w:hint="eastAsia"/>
          <w:sz w:val="24"/>
          <w:szCs w:val="24"/>
        </w:rPr>
        <w:t>为贯彻党的教育方针、落实立德树人根本任务，规范信息与电子工程学院研究生（以下简称研究生）学位申请工作，根据《浙江大学研究生学位申请实施办法（试行）</w:t>
      </w:r>
      <w:r w:rsidR="005C4531">
        <w:rPr>
          <w:rFonts w:ascii="仿宋" w:eastAsia="仿宋" w:hAnsi="仿宋" w:cs="Times New Roman" w:hint="eastAsia"/>
          <w:sz w:val="24"/>
          <w:szCs w:val="24"/>
        </w:rPr>
        <w:t>》</w:t>
      </w:r>
      <w:r w:rsidRPr="0087711E">
        <w:rPr>
          <w:rFonts w:ascii="仿宋" w:eastAsia="仿宋" w:hAnsi="仿宋" w:cs="Times New Roman" w:hint="eastAsia"/>
          <w:sz w:val="24"/>
          <w:szCs w:val="24"/>
        </w:rPr>
        <w:t>（浙大发研﹝2020﹞45号）</w:t>
      </w:r>
      <w:r w:rsidR="005C4531">
        <w:rPr>
          <w:rFonts w:ascii="仿宋" w:eastAsia="仿宋" w:hAnsi="仿宋" w:cs="Times New Roman" w:hint="eastAsia"/>
          <w:sz w:val="24"/>
          <w:szCs w:val="24"/>
        </w:rPr>
        <w:t>、《</w:t>
      </w:r>
      <w:r w:rsidR="005C4531" w:rsidRPr="005C4531">
        <w:rPr>
          <w:rFonts w:ascii="仿宋" w:eastAsia="仿宋" w:hAnsi="仿宋" w:cs="Times New Roman" w:hint="eastAsia"/>
          <w:sz w:val="24"/>
          <w:szCs w:val="24"/>
        </w:rPr>
        <w:t>浙江大学工程类专业学位研究生学位申请实施细则（试行）</w:t>
      </w:r>
      <w:r w:rsidR="005C4531">
        <w:rPr>
          <w:rFonts w:ascii="仿宋" w:eastAsia="仿宋" w:hAnsi="仿宋" w:cs="Times New Roman" w:hint="eastAsia"/>
          <w:sz w:val="24"/>
          <w:szCs w:val="24"/>
        </w:rPr>
        <w:t>》（</w:t>
      </w:r>
      <w:r w:rsidR="005C4531" w:rsidRPr="005C4531">
        <w:rPr>
          <w:rFonts w:ascii="仿宋" w:eastAsia="仿宋" w:hAnsi="仿宋" w:cs="Times New Roman" w:hint="eastAsia"/>
          <w:sz w:val="24"/>
          <w:szCs w:val="24"/>
        </w:rPr>
        <w:t>浙大研院发〔2021〕32号</w:t>
      </w:r>
      <w:r w:rsidR="005C4531">
        <w:rPr>
          <w:rFonts w:ascii="仿宋" w:eastAsia="仿宋" w:hAnsi="仿宋" w:cs="Times New Roman" w:hint="eastAsia"/>
          <w:sz w:val="24"/>
          <w:szCs w:val="24"/>
        </w:rPr>
        <w:t>）</w:t>
      </w:r>
      <w:r w:rsidRPr="0087711E">
        <w:rPr>
          <w:rFonts w:ascii="仿宋" w:eastAsia="仿宋" w:hAnsi="仿宋" w:cs="Times New Roman" w:hint="eastAsia"/>
          <w:sz w:val="24"/>
          <w:szCs w:val="24"/>
        </w:rPr>
        <w:t>文件精神，结合我院实际，特制订本细则。</w:t>
      </w:r>
    </w:p>
    <w:p w:rsidR="000C07A8" w:rsidRPr="0087711E" w:rsidRDefault="000C07A8" w:rsidP="00A60A68">
      <w:pPr>
        <w:widowControl/>
        <w:shd w:val="clear" w:color="auto" w:fill="FFFFFF"/>
        <w:spacing w:line="320" w:lineRule="exact"/>
        <w:ind w:firstLine="561"/>
        <w:jc w:val="left"/>
        <w:rPr>
          <w:rFonts w:ascii="仿宋" w:eastAsia="仿宋" w:hAnsi="仿宋" w:cs="Times New Roman"/>
          <w:sz w:val="24"/>
          <w:szCs w:val="24"/>
        </w:rPr>
      </w:pPr>
      <w:r w:rsidRPr="0087711E">
        <w:rPr>
          <w:rFonts w:ascii="仿宋" w:eastAsia="仿宋" w:hAnsi="仿宋" w:cs="Times New Roman" w:hint="eastAsia"/>
          <w:sz w:val="24"/>
          <w:szCs w:val="24"/>
        </w:rPr>
        <w:t>一、研究生用于申请硕士学位、博士学位的创新成果，应当由申请学位的研究生在攻读学位期间独立完成，以学位论文的形式完整呈现。学位论文是进行学位评定的主要依据。</w:t>
      </w:r>
    </w:p>
    <w:p w:rsidR="00457DCD" w:rsidRDefault="000C07A8" w:rsidP="00457DCD">
      <w:pPr>
        <w:widowControl/>
        <w:shd w:val="clear" w:color="auto" w:fill="FFFFFF"/>
        <w:spacing w:line="320" w:lineRule="exact"/>
        <w:ind w:firstLine="561"/>
        <w:jc w:val="left"/>
        <w:rPr>
          <w:rFonts w:ascii="仿宋" w:eastAsia="仿宋" w:hAnsi="仿宋" w:cs="Times New Roman"/>
          <w:sz w:val="24"/>
          <w:szCs w:val="24"/>
        </w:rPr>
      </w:pPr>
      <w:r w:rsidRPr="0087711E">
        <w:rPr>
          <w:rFonts w:ascii="仿宋" w:eastAsia="仿宋" w:hAnsi="仿宋" w:cs="Times New Roman" w:hint="eastAsia"/>
          <w:sz w:val="24"/>
          <w:szCs w:val="24"/>
        </w:rPr>
        <w:t>二、研究生可以学术期刊论文、学术会议论文、专著、专利、作品、研究报告等形式呈现相关创新成果。相关创新成果可作为评价学位论文水平的重要参考。</w:t>
      </w:r>
    </w:p>
    <w:p w:rsidR="00F05DCF" w:rsidRDefault="000C07A8" w:rsidP="00F05DCF">
      <w:pPr>
        <w:widowControl/>
        <w:shd w:val="clear" w:color="auto" w:fill="FFFFFF"/>
        <w:spacing w:line="320" w:lineRule="exact"/>
        <w:ind w:firstLine="561"/>
        <w:jc w:val="left"/>
        <w:rPr>
          <w:rFonts w:ascii="仿宋" w:eastAsia="仿宋" w:hAnsi="仿宋" w:cs="Times New Roman"/>
          <w:sz w:val="24"/>
          <w:szCs w:val="24"/>
        </w:rPr>
      </w:pPr>
      <w:r w:rsidRPr="0087711E">
        <w:rPr>
          <w:rFonts w:ascii="仿宋" w:eastAsia="仿宋" w:hAnsi="仿宋" w:cs="Times New Roman" w:hint="eastAsia"/>
          <w:sz w:val="24"/>
          <w:szCs w:val="24"/>
        </w:rPr>
        <w:t>三、</w:t>
      </w:r>
      <w:r w:rsidRPr="00854539">
        <w:rPr>
          <w:rFonts w:ascii="仿宋" w:eastAsia="仿宋" w:hAnsi="仿宋" w:cs="Times New Roman" w:hint="eastAsia"/>
          <w:sz w:val="24"/>
          <w:szCs w:val="24"/>
        </w:rPr>
        <w:t>电子信息工程类博士研究生</w:t>
      </w:r>
      <w:r w:rsidR="00462EE3">
        <w:rPr>
          <w:rFonts w:ascii="仿宋" w:eastAsia="仿宋" w:hAnsi="仿宋" w:cs="Times New Roman" w:hint="eastAsia"/>
          <w:sz w:val="24"/>
          <w:szCs w:val="24"/>
        </w:rPr>
        <w:t>应</w:t>
      </w:r>
      <w:r w:rsidRPr="00854539">
        <w:rPr>
          <w:rFonts w:ascii="仿宋" w:eastAsia="仿宋" w:hAnsi="仿宋" w:cs="Times New Roman" w:hint="eastAsia"/>
          <w:sz w:val="24"/>
          <w:szCs w:val="24"/>
        </w:rPr>
        <w:t>成果</w:t>
      </w:r>
      <w:r w:rsidR="00854539" w:rsidRPr="00854539">
        <w:rPr>
          <w:rFonts w:ascii="仿宋" w:eastAsia="仿宋" w:hAnsi="仿宋" w:cs="Times New Roman" w:hint="eastAsia"/>
          <w:sz w:val="24"/>
          <w:szCs w:val="24"/>
        </w:rPr>
        <w:t>应</w:t>
      </w:r>
      <w:r w:rsidRPr="00854539">
        <w:rPr>
          <w:rFonts w:ascii="仿宋" w:eastAsia="仿宋" w:hAnsi="仿宋" w:cs="Times New Roman" w:hint="eastAsia"/>
          <w:sz w:val="24"/>
          <w:szCs w:val="24"/>
        </w:rPr>
        <w:t>满足</w:t>
      </w:r>
      <w:r w:rsidR="00CC047A">
        <w:rPr>
          <w:rFonts w:ascii="仿宋" w:eastAsia="仿宋" w:hAnsi="仿宋" w:cs="Times New Roman" w:hint="eastAsia"/>
          <w:sz w:val="24"/>
          <w:szCs w:val="24"/>
        </w:rPr>
        <w:t>以下</w:t>
      </w:r>
      <w:r w:rsidRPr="00854539">
        <w:rPr>
          <w:rFonts w:ascii="仿宋" w:eastAsia="仿宋" w:hAnsi="仿宋" w:cs="Times New Roman" w:hint="eastAsia"/>
          <w:sz w:val="24"/>
          <w:szCs w:val="24"/>
        </w:rPr>
        <w:t>条件之一：</w:t>
      </w:r>
    </w:p>
    <w:p w:rsidR="00F05DCF" w:rsidRDefault="00F05DCF" w:rsidP="00F05DCF">
      <w:pPr>
        <w:widowControl/>
        <w:shd w:val="clear" w:color="auto" w:fill="FFFFFF"/>
        <w:spacing w:line="320" w:lineRule="exact"/>
        <w:ind w:firstLine="561"/>
        <w:jc w:val="left"/>
        <w:rPr>
          <w:rFonts w:ascii="仿宋" w:eastAsia="仿宋" w:hAnsi="仿宋" w:cs="Times New Roman"/>
          <w:sz w:val="24"/>
          <w:szCs w:val="24"/>
        </w:rPr>
      </w:pPr>
      <w:r>
        <w:rPr>
          <w:rFonts w:ascii="仿宋" w:eastAsia="仿宋" w:hAnsi="仿宋" w:cs="Times New Roman" w:hint="eastAsia"/>
          <w:sz w:val="24"/>
          <w:szCs w:val="24"/>
        </w:rPr>
        <w:t>（一）</w:t>
      </w:r>
      <w:r w:rsidRPr="00F05DCF">
        <w:rPr>
          <w:rFonts w:ascii="仿宋" w:eastAsia="仿宋" w:hAnsi="仿宋" w:cs="Times New Roman" w:hint="eastAsia"/>
          <w:sz w:val="24"/>
          <w:szCs w:val="24"/>
        </w:rPr>
        <w:t>学位论文送校学位评定委员会办公室指定的评审平台双盲评阅总体等级评价全部为“A（优秀）”或“B（良好）”，且评价为“B（良好）”的不超过1个，评阅意见全部为“同意答辩”</w:t>
      </w:r>
      <w:r>
        <w:rPr>
          <w:rFonts w:ascii="仿宋" w:eastAsia="仿宋" w:hAnsi="仿宋" w:cs="Times New Roman" w:hint="eastAsia"/>
          <w:sz w:val="24"/>
          <w:szCs w:val="24"/>
        </w:rPr>
        <w:t>。（含</w:t>
      </w:r>
      <w:r w:rsidRPr="00F05DCF">
        <w:rPr>
          <w:rFonts w:ascii="仿宋" w:eastAsia="仿宋" w:hAnsi="仿宋" w:cs="Times New Roman" w:hint="eastAsia"/>
          <w:sz w:val="24"/>
          <w:szCs w:val="24"/>
        </w:rPr>
        <w:t xml:space="preserve">“同意经过小的修改后答辩” </w:t>
      </w:r>
      <w:r>
        <w:rPr>
          <w:rFonts w:ascii="仿宋" w:eastAsia="仿宋" w:hAnsi="仿宋" w:cs="Times New Roman" w:hint="eastAsia"/>
          <w:sz w:val="24"/>
          <w:szCs w:val="24"/>
        </w:rPr>
        <w:t>）</w:t>
      </w:r>
    </w:p>
    <w:p w:rsidR="00F05DCF" w:rsidRPr="00F05DCF" w:rsidRDefault="00F05DCF" w:rsidP="00F05DCF">
      <w:pPr>
        <w:widowControl/>
        <w:shd w:val="clear" w:color="auto" w:fill="FFFFFF"/>
        <w:spacing w:line="320" w:lineRule="exact"/>
        <w:ind w:firstLine="561"/>
        <w:jc w:val="left"/>
        <w:rPr>
          <w:rFonts w:ascii="仿宋" w:eastAsia="仿宋" w:hAnsi="仿宋" w:cs="Times New Roman"/>
          <w:sz w:val="24"/>
          <w:szCs w:val="24"/>
        </w:rPr>
      </w:pPr>
      <w:r w:rsidRPr="00F05DCF">
        <w:rPr>
          <w:rFonts w:ascii="仿宋" w:eastAsia="仿宋" w:hAnsi="仿宋" w:cs="Times New Roman" w:hint="eastAsia"/>
          <w:sz w:val="24"/>
          <w:szCs w:val="24"/>
        </w:rPr>
        <w:t>（二）获得一项及以上创新成果，创新成果须在导师（组）指导下完成，且与学位论文相关。创新成果形式包括：</w:t>
      </w:r>
    </w:p>
    <w:p w:rsidR="00B73252" w:rsidRDefault="00457DCD" w:rsidP="00B73252">
      <w:pPr>
        <w:widowControl/>
        <w:shd w:val="clear" w:color="auto" w:fill="FFFFFF"/>
        <w:spacing w:line="320" w:lineRule="exact"/>
        <w:ind w:firstLine="561"/>
        <w:jc w:val="left"/>
        <w:rPr>
          <w:rFonts w:ascii="仿宋" w:eastAsia="仿宋" w:hAnsi="仿宋" w:cs="Times New Roman"/>
          <w:sz w:val="24"/>
          <w:szCs w:val="24"/>
        </w:rPr>
      </w:pPr>
      <w:r>
        <w:rPr>
          <w:rFonts w:ascii="仿宋" w:eastAsia="仿宋" w:hAnsi="仿宋" w:cs="Times New Roman" w:hint="eastAsia"/>
          <w:sz w:val="24"/>
          <w:szCs w:val="24"/>
        </w:rPr>
        <w:t>（1）</w:t>
      </w:r>
      <w:r w:rsidRPr="002F6C60">
        <w:rPr>
          <w:rFonts w:ascii="仿宋" w:eastAsia="仿宋" w:hAnsi="仿宋" w:cs="Times New Roman" w:hint="eastAsia"/>
          <w:sz w:val="24"/>
          <w:szCs w:val="24"/>
        </w:rPr>
        <w:t>作为主要完成者获国家级或省部级科研奖励 1 项（有署名）；</w:t>
      </w:r>
    </w:p>
    <w:p w:rsidR="00B73252" w:rsidRDefault="00457DCD" w:rsidP="00B73252">
      <w:pPr>
        <w:widowControl/>
        <w:shd w:val="clear" w:color="auto" w:fill="FFFFFF"/>
        <w:spacing w:line="320" w:lineRule="exact"/>
        <w:ind w:firstLine="561"/>
        <w:jc w:val="left"/>
        <w:rPr>
          <w:rFonts w:ascii="仿宋" w:eastAsia="仿宋" w:hAnsi="仿宋" w:cs="Times New Roman"/>
          <w:sz w:val="24"/>
          <w:szCs w:val="24"/>
        </w:rPr>
      </w:pPr>
      <w:r>
        <w:rPr>
          <w:rFonts w:ascii="仿宋" w:eastAsia="仿宋" w:hAnsi="仿宋" w:cs="Times New Roman" w:hint="eastAsia"/>
          <w:sz w:val="24"/>
          <w:szCs w:val="24"/>
        </w:rPr>
        <w:t>（2）</w:t>
      </w:r>
      <w:r w:rsidRPr="002F6C60">
        <w:rPr>
          <w:rFonts w:ascii="仿宋" w:eastAsia="仿宋" w:hAnsi="仿宋" w:cs="Times New Roman" w:hint="eastAsia"/>
          <w:sz w:val="24"/>
          <w:szCs w:val="24"/>
        </w:rPr>
        <w:t>作为主要技术骨干（前3位）实施省部级及以上立项的工程科技或基础性技术研究项目1项，并通过中期评估或验收完成；</w:t>
      </w:r>
    </w:p>
    <w:p w:rsidR="00B73252" w:rsidRDefault="00457DCD" w:rsidP="00B73252">
      <w:pPr>
        <w:widowControl/>
        <w:shd w:val="clear" w:color="auto" w:fill="FFFFFF"/>
        <w:spacing w:line="320" w:lineRule="exact"/>
        <w:ind w:firstLine="561"/>
        <w:jc w:val="left"/>
        <w:rPr>
          <w:rFonts w:ascii="仿宋" w:eastAsia="仿宋" w:hAnsi="仿宋" w:cs="Times New Roman"/>
          <w:sz w:val="24"/>
          <w:szCs w:val="24"/>
        </w:rPr>
      </w:pPr>
      <w:r w:rsidRPr="002F6C60">
        <w:rPr>
          <w:rFonts w:ascii="仿宋" w:eastAsia="仿宋" w:hAnsi="仿宋" w:cs="Times New Roman" w:hint="eastAsia"/>
          <w:sz w:val="24"/>
          <w:szCs w:val="24"/>
        </w:rPr>
        <w:t>（</w:t>
      </w:r>
      <w:r>
        <w:rPr>
          <w:rFonts w:ascii="仿宋" w:eastAsia="仿宋" w:hAnsi="仿宋" w:cs="Times New Roman"/>
          <w:sz w:val="24"/>
          <w:szCs w:val="24"/>
        </w:rPr>
        <w:t>3</w:t>
      </w:r>
      <w:r w:rsidRPr="002F6C60">
        <w:rPr>
          <w:rFonts w:ascii="仿宋" w:eastAsia="仿宋" w:hAnsi="仿宋" w:cs="Times New Roman" w:hint="eastAsia"/>
          <w:sz w:val="24"/>
          <w:szCs w:val="24"/>
        </w:rPr>
        <w:t>）</w:t>
      </w:r>
      <w:r w:rsidRPr="00457DCD">
        <w:rPr>
          <w:rFonts w:ascii="仿宋" w:eastAsia="仿宋" w:hAnsi="仿宋" w:cs="Times New Roman" w:hint="eastAsia"/>
          <w:sz w:val="24"/>
          <w:szCs w:val="24"/>
        </w:rPr>
        <w:t>完成授权国家发明专利</w:t>
      </w:r>
      <w:r w:rsidRPr="00457DCD">
        <w:rPr>
          <w:rFonts w:ascii="仿宋" w:eastAsia="仿宋" w:hAnsi="仿宋" w:cs="Times New Roman"/>
          <w:sz w:val="24"/>
          <w:szCs w:val="24"/>
        </w:rPr>
        <w:t>2</w:t>
      </w:r>
      <w:r w:rsidRPr="00457DCD">
        <w:rPr>
          <w:rFonts w:ascii="仿宋" w:eastAsia="仿宋" w:hAnsi="仿宋" w:cs="Times New Roman" w:hint="eastAsia"/>
          <w:sz w:val="24"/>
          <w:szCs w:val="24"/>
        </w:rPr>
        <w:t>项或国际发明专利1项，并有良好的应用证明</w:t>
      </w:r>
      <w:r>
        <w:rPr>
          <w:rFonts w:ascii="仿宋" w:eastAsia="仿宋" w:hAnsi="仿宋" w:cs="Times New Roman" w:hint="eastAsia"/>
          <w:sz w:val="24"/>
          <w:szCs w:val="24"/>
        </w:rPr>
        <w:t>；</w:t>
      </w:r>
      <w:r w:rsidRPr="00457DCD">
        <w:rPr>
          <w:rFonts w:ascii="仿宋" w:eastAsia="仿宋" w:hAnsi="仿宋" w:cs="Times New Roman" w:hint="eastAsia"/>
          <w:sz w:val="24"/>
          <w:szCs w:val="24"/>
        </w:rPr>
        <w:t>（排名须为学生</w:t>
      </w:r>
      <w:r w:rsidR="00E071BC">
        <w:rPr>
          <w:rFonts w:ascii="仿宋" w:eastAsia="仿宋" w:hAnsi="仿宋" w:cs="Times New Roman" w:hint="eastAsia"/>
          <w:sz w:val="24"/>
          <w:szCs w:val="24"/>
        </w:rPr>
        <w:t>中</w:t>
      </w:r>
      <w:r w:rsidRPr="00457DCD">
        <w:rPr>
          <w:rFonts w:ascii="仿宋" w:eastAsia="仿宋" w:hAnsi="仿宋" w:cs="Times New Roman" w:hint="eastAsia"/>
          <w:sz w:val="24"/>
          <w:szCs w:val="24"/>
        </w:rPr>
        <w:t>第一）</w:t>
      </w:r>
    </w:p>
    <w:p w:rsidR="00B73252" w:rsidRDefault="00457DCD" w:rsidP="00B73252">
      <w:pPr>
        <w:widowControl/>
        <w:shd w:val="clear" w:color="auto" w:fill="FFFFFF"/>
        <w:spacing w:line="320" w:lineRule="exact"/>
        <w:ind w:firstLine="561"/>
        <w:jc w:val="left"/>
        <w:rPr>
          <w:rFonts w:ascii="仿宋" w:eastAsia="仿宋" w:hAnsi="仿宋" w:cs="Times New Roman"/>
          <w:sz w:val="24"/>
          <w:szCs w:val="24"/>
        </w:rPr>
      </w:pPr>
      <w:r w:rsidRPr="002F6C60">
        <w:rPr>
          <w:rFonts w:ascii="仿宋" w:eastAsia="仿宋" w:hAnsi="仿宋" w:cs="Times New Roman" w:hint="eastAsia"/>
          <w:sz w:val="24"/>
          <w:szCs w:val="24"/>
        </w:rPr>
        <w:t>（</w:t>
      </w:r>
      <w:r>
        <w:rPr>
          <w:rFonts w:ascii="仿宋" w:eastAsia="仿宋" w:hAnsi="仿宋" w:cs="Times New Roman"/>
          <w:sz w:val="24"/>
          <w:szCs w:val="24"/>
        </w:rPr>
        <w:t>4</w:t>
      </w:r>
      <w:r w:rsidRPr="002F6C60">
        <w:rPr>
          <w:rFonts w:ascii="仿宋" w:eastAsia="仿宋" w:hAnsi="仿宋" w:cs="Times New Roman" w:hint="eastAsia"/>
          <w:sz w:val="24"/>
          <w:szCs w:val="24"/>
        </w:rPr>
        <w:t>）以本人贡献为主的研究成果已经形成国际、国家或行业标准；</w:t>
      </w:r>
    </w:p>
    <w:p w:rsidR="00B73252" w:rsidRDefault="00457DCD" w:rsidP="00B73252">
      <w:pPr>
        <w:widowControl/>
        <w:shd w:val="clear" w:color="auto" w:fill="FFFFFF"/>
        <w:spacing w:line="320" w:lineRule="exact"/>
        <w:ind w:firstLine="561"/>
        <w:jc w:val="left"/>
        <w:rPr>
          <w:rFonts w:ascii="仿宋" w:eastAsia="仿宋" w:hAnsi="仿宋" w:cs="Times New Roman"/>
          <w:sz w:val="24"/>
          <w:szCs w:val="24"/>
        </w:rPr>
      </w:pPr>
      <w:r w:rsidRPr="002F6C60">
        <w:rPr>
          <w:rFonts w:ascii="仿宋" w:eastAsia="仿宋" w:hAnsi="仿宋" w:cs="Times New Roman" w:hint="eastAsia"/>
          <w:sz w:val="24"/>
          <w:szCs w:val="24"/>
        </w:rPr>
        <w:t>（</w:t>
      </w:r>
      <w:r>
        <w:rPr>
          <w:rFonts w:ascii="仿宋" w:eastAsia="仿宋" w:hAnsi="仿宋" w:cs="Times New Roman"/>
          <w:sz w:val="24"/>
          <w:szCs w:val="24"/>
        </w:rPr>
        <w:t>5</w:t>
      </w:r>
      <w:r w:rsidRPr="002F6C60">
        <w:rPr>
          <w:rFonts w:ascii="仿宋" w:eastAsia="仿宋" w:hAnsi="仿宋" w:cs="Times New Roman" w:hint="eastAsia"/>
          <w:sz w:val="24"/>
          <w:szCs w:val="24"/>
        </w:rPr>
        <w:t>）以本人贡献为主的研究成果形成了省部级及以上立项的“重大工程项目的设计方案及其论证报告”或“重大工程项目的设计报告”，并获得重大工程应用及同行认可</w:t>
      </w:r>
      <w:r>
        <w:rPr>
          <w:rFonts w:ascii="仿宋" w:eastAsia="仿宋" w:hAnsi="仿宋" w:cs="Times New Roman" w:hint="eastAsia"/>
          <w:sz w:val="24"/>
          <w:szCs w:val="24"/>
        </w:rPr>
        <w:t>；</w:t>
      </w:r>
    </w:p>
    <w:p w:rsidR="000C07A8" w:rsidRPr="002F6C60" w:rsidRDefault="00CC047A" w:rsidP="00B73252">
      <w:pPr>
        <w:widowControl/>
        <w:shd w:val="clear" w:color="auto" w:fill="FFFFFF"/>
        <w:spacing w:line="320" w:lineRule="exact"/>
        <w:ind w:firstLine="561"/>
        <w:jc w:val="left"/>
        <w:rPr>
          <w:rFonts w:ascii="仿宋" w:eastAsia="仿宋" w:hAnsi="仿宋" w:cs="Times New Roman"/>
          <w:sz w:val="24"/>
          <w:szCs w:val="24"/>
        </w:rPr>
      </w:pPr>
      <w:r>
        <w:rPr>
          <w:rFonts w:ascii="仿宋" w:eastAsia="仿宋" w:hAnsi="仿宋" w:cs="Times New Roman" w:hint="eastAsia"/>
          <w:sz w:val="24"/>
          <w:szCs w:val="24"/>
        </w:rPr>
        <w:t>（</w:t>
      </w:r>
      <w:r w:rsidR="00DC5884">
        <w:rPr>
          <w:rFonts w:ascii="仿宋" w:eastAsia="仿宋" w:hAnsi="仿宋" w:cs="Times New Roman"/>
          <w:sz w:val="24"/>
          <w:szCs w:val="24"/>
        </w:rPr>
        <w:t>6</w:t>
      </w:r>
      <w:r>
        <w:rPr>
          <w:rFonts w:ascii="仿宋" w:eastAsia="仿宋" w:hAnsi="仿宋" w:cs="Times New Roman" w:hint="eastAsia"/>
          <w:sz w:val="24"/>
          <w:szCs w:val="24"/>
        </w:rPr>
        <w:t>）</w:t>
      </w:r>
      <w:r w:rsidRPr="002F6C60">
        <w:rPr>
          <w:rFonts w:ascii="仿宋" w:eastAsia="仿宋" w:hAnsi="仿宋" w:cs="Times New Roman" w:hint="eastAsia"/>
          <w:sz w:val="24"/>
          <w:szCs w:val="24"/>
        </w:rPr>
        <w:t>发表（含录用）与学位论文内容相关的本学科高水平学术论文</w:t>
      </w:r>
      <w:r>
        <w:rPr>
          <w:rFonts w:ascii="仿宋" w:eastAsia="仿宋" w:hAnsi="仿宋" w:cs="Times New Roman" w:hint="eastAsia"/>
          <w:sz w:val="24"/>
          <w:szCs w:val="24"/>
        </w:rPr>
        <w:t>2篇</w:t>
      </w:r>
      <w:r w:rsidR="0069292F">
        <w:rPr>
          <w:rFonts w:ascii="仿宋" w:eastAsia="仿宋" w:hAnsi="仿宋" w:cs="Times New Roman" w:hint="eastAsia"/>
          <w:sz w:val="24"/>
          <w:szCs w:val="24"/>
        </w:rPr>
        <w:t>,</w:t>
      </w:r>
      <w:r w:rsidR="0069292F" w:rsidRPr="0069292F">
        <w:rPr>
          <w:rFonts w:ascii="仿宋" w:eastAsia="仿宋" w:hAnsi="仿宋" w:cs="Times New Roman" w:hint="eastAsia"/>
          <w:sz w:val="24"/>
          <w:szCs w:val="24"/>
        </w:rPr>
        <w:t>符合第（</w:t>
      </w:r>
      <w:r w:rsidR="0069292F">
        <w:rPr>
          <w:rFonts w:ascii="仿宋" w:eastAsia="仿宋" w:hAnsi="仿宋" w:cs="Times New Roman" w:hint="eastAsia"/>
          <w:sz w:val="24"/>
          <w:szCs w:val="24"/>
        </w:rPr>
        <w:t>3</w:t>
      </w:r>
      <w:r w:rsidR="0069292F" w:rsidRPr="0069292F">
        <w:rPr>
          <w:rFonts w:ascii="仿宋" w:eastAsia="仿宋" w:hAnsi="仿宋" w:cs="Times New Roman" w:hint="eastAsia"/>
          <w:sz w:val="24"/>
          <w:szCs w:val="24"/>
        </w:rPr>
        <w:t>）条要求的1项授权发明专利可视同为1篇高水平论文</w:t>
      </w:r>
      <w:r>
        <w:rPr>
          <w:rFonts w:ascii="仿宋" w:eastAsia="仿宋" w:hAnsi="仿宋" w:cs="Times New Roman" w:hint="eastAsia"/>
          <w:sz w:val="24"/>
          <w:szCs w:val="24"/>
        </w:rPr>
        <w:t>。</w:t>
      </w:r>
    </w:p>
    <w:p w:rsidR="00BF3B59" w:rsidRDefault="00854539" w:rsidP="00BF3B59">
      <w:pPr>
        <w:widowControl/>
        <w:shd w:val="clear" w:color="auto" w:fill="FFFFFF"/>
        <w:spacing w:line="320" w:lineRule="exact"/>
        <w:ind w:firstLineChars="200" w:firstLine="480"/>
        <w:jc w:val="left"/>
        <w:rPr>
          <w:rFonts w:ascii="仿宋" w:eastAsia="仿宋" w:hAnsi="仿宋" w:cs="Times New Roman"/>
          <w:sz w:val="24"/>
          <w:szCs w:val="24"/>
        </w:rPr>
      </w:pPr>
      <w:r w:rsidRPr="00D801A6">
        <w:rPr>
          <w:rFonts w:ascii="仿宋" w:eastAsia="仿宋" w:hAnsi="仿宋" w:cs="Times New Roman" w:hint="eastAsia"/>
          <w:sz w:val="24"/>
          <w:szCs w:val="24"/>
        </w:rPr>
        <w:t>四、电子信息硕士研究生申请学位论文答辩一般满足以下条件之一：</w:t>
      </w:r>
    </w:p>
    <w:p w:rsidR="00B73252" w:rsidRDefault="00B73252" w:rsidP="00B73252">
      <w:pPr>
        <w:widowControl/>
        <w:shd w:val="clear" w:color="auto" w:fill="FFFFFF"/>
        <w:spacing w:line="320" w:lineRule="exact"/>
        <w:ind w:firstLine="561"/>
        <w:jc w:val="left"/>
        <w:rPr>
          <w:rFonts w:ascii="仿宋" w:eastAsia="仿宋" w:hAnsi="仿宋" w:cs="Times New Roman"/>
          <w:sz w:val="24"/>
          <w:szCs w:val="24"/>
        </w:rPr>
      </w:pPr>
      <w:r>
        <w:rPr>
          <w:rFonts w:ascii="仿宋" w:eastAsia="仿宋" w:hAnsi="仿宋" w:cs="Times New Roman" w:hint="eastAsia"/>
          <w:sz w:val="24"/>
          <w:szCs w:val="24"/>
        </w:rPr>
        <w:t>（一）</w:t>
      </w:r>
      <w:r w:rsidRPr="00F05DCF">
        <w:rPr>
          <w:rFonts w:ascii="仿宋" w:eastAsia="仿宋" w:hAnsi="仿宋" w:cs="Times New Roman" w:hint="eastAsia"/>
          <w:sz w:val="24"/>
          <w:szCs w:val="24"/>
        </w:rPr>
        <w:t>学位论文送校学位评定委员会办公室指定的评审平台双盲评阅总体等级评价全部为“A（优秀）”或“B（良好）”，且评价为“B（良好）”的不超过1个，评阅意见全部为“同意答辩”</w:t>
      </w:r>
      <w:r>
        <w:rPr>
          <w:rFonts w:ascii="仿宋" w:eastAsia="仿宋" w:hAnsi="仿宋" w:cs="Times New Roman" w:hint="eastAsia"/>
          <w:sz w:val="24"/>
          <w:szCs w:val="24"/>
        </w:rPr>
        <w:t>。（含</w:t>
      </w:r>
      <w:r w:rsidRPr="00F05DCF">
        <w:rPr>
          <w:rFonts w:ascii="仿宋" w:eastAsia="仿宋" w:hAnsi="仿宋" w:cs="Times New Roman" w:hint="eastAsia"/>
          <w:sz w:val="24"/>
          <w:szCs w:val="24"/>
        </w:rPr>
        <w:t xml:space="preserve">“同意经过小的修改后答辩” </w:t>
      </w:r>
      <w:r>
        <w:rPr>
          <w:rFonts w:ascii="仿宋" w:eastAsia="仿宋" w:hAnsi="仿宋" w:cs="Times New Roman" w:hint="eastAsia"/>
          <w:sz w:val="24"/>
          <w:szCs w:val="24"/>
        </w:rPr>
        <w:t>）</w:t>
      </w:r>
    </w:p>
    <w:p w:rsidR="00A4731F" w:rsidRDefault="00B73252" w:rsidP="00E071BC">
      <w:pPr>
        <w:widowControl/>
        <w:shd w:val="clear" w:color="auto" w:fill="FFFFFF"/>
        <w:spacing w:line="320" w:lineRule="exact"/>
        <w:ind w:firstLineChars="200" w:firstLine="480"/>
        <w:jc w:val="left"/>
        <w:rPr>
          <w:rFonts w:ascii="仿宋" w:eastAsia="仿宋" w:hAnsi="仿宋" w:cs="Times New Roman"/>
          <w:sz w:val="24"/>
          <w:szCs w:val="24"/>
        </w:rPr>
      </w:pPr>
      <w:r w:rsidRPr="00F05DCF">
        <w:rPr>
          <w:rFonts w:ascii="仿宋" w:eastAsia="仿宋" w:hAnsi="仿宋" w:cs="Times New Roman" w:hint="eastAsia"/>
          <w:sz w:val="24"/>
          <w:szCs w:val="24"/>
        </w:rPr>
        <w:t>（二）获得一项及以上创新成果，创新成果须在导师指导下完成，且与学位论文相关。创新成果形式包括：</w:t>
      </w:r>
      <w:r w:rsidR="00E071BC" w:rsidRPr="00D801A6">
        <w:rPr>
          <w:rFonts w:ascii="仿宋" w:eastAsia="仿宋" w:hAnsi="仿宋" w:cs="Times New Roman" w:hint="eastAsia"/>
          <w:sz w:val="24"/>
          <w:szCs w:val="24"/>
        </w:rPr>
        <w:t>（</w:t>
      </w:r>
      <w:r w:rsidR="00E071BC">
        <w:rPr>
          <w:rFonts w:ascii="仿宋" w:eastAsia="仿宋" w:hAnsi="仿宋" w:cs="Times New Roman"/>
          <w:sz w:val="24"/>
          <w:szCs w:val="24"/>
        </w:rPr>
        <w:t>1</w:t>
      </w:r>
      <w:r w:rsidR="00E071BC" w:rsidRPr="00D801A6">
        <w:rPr>
          <w:rFonts w:ascii="仿宋" w:eastAsia="仿宋" w:hAnsi="仿宋" w:cs="Times New Roman" w:hint="eastAsia"/>
          <w:sz w:val="24"/>
          <w:szCs w:val="24"/>
        </w:rPr>
        <w:t>）获得与学位论文相关的省部级及以上科技成果奖励</w:t>
      </w:r>
      <w:r w:rsidR="00E071BC">
        <w:rPr>
          <w:rFonts w:ascii="仿宋" w:eastAsia="仿宋" w:hAnsi="仿宋" w:cs="Times New Roman" w:hint="eastAsia"/>
          <w:sz w:val="24"/>
          <w:szCs w:val="24"/>
        </w:rPr>
        <w:t>（有署名）；</w:t>
      </w:r>
    </w:p>
    <w:p w:rsidR="00854539" w:rsidRPr="0087711E" w:rsidRDefault="00E071BC" w:rsidP="00E071BC">
      <w:pPr>
        <w:widowControl/>
        <w:shd w:val="clear" w:color="auto" w:fill="FFFFFF"/>
        <w:spacing w:line="320" w:lineRule="exact"/>
        <w:ind w:firstLineChars="200" w:firstLine="480"/>
        <w:jc w:val="left"/>
        <w:rPr>
          <w:rFonts w:ascii="仿宋" w:eastAsia="仿宋" w:hAnsi="仿宋" w:cs="Times New Roman"/>
          <w:sz w:val="24"/>
          <w:szCs w:val="24"/>
        </w:rPr>
      </w:pPr>
      <w:r w:rsidRPr="00854539">
        <w:rPr>
          <w:rFonts w:ascii="仿宋" w:eastAsia="仿宋" w:hAnsi="仿宋" w:cs="Times New Roman" w:hint="eastAsia"/>
          <w:sz w:val="24"/>
          <w:szCs w:val="24"/>
        </w:rPr>
        <w:t>（</w:t>
      </w:r>
      <w:r>
        <w:rPr>
          <w:rFonts w:ascii="仿宋" w:eastAsia="仿宋" w:hAnsi="仿宋" w:cs="Times New Roman"/>
          <w:sz w:val="24"/>
          <w:szCs w:val="24"/>
        </w:rPr>
        <w:t>2</w:t>
      </w:r>
      <w:r w:rsidRPr="00854539">
        <w:rPr>
          <w:rFonts w:ascii="仿宋" w:eastAsia="仿宋" w:hAnsi="仿宋" w:cs="Times New Roman" w:hint="eastAsia"/>
          <w:sz w:val="24"/>
          <w:szCs w:val="24"/>
        </w:rPr>
        <w:t>）论文研究涉及国家级、省部级等面向工程应用型的项目或重大横向项目的核心内容，已完成任务目标；</w:t>
      </w:r>
      <w:r w:rsidRPr="00854539">
        <w:rPr>
          <w:rFonts w:ascii="仿宋" w:eastAsia="仿宋" w:hAnsi="仿宋" w:cs="Times New Roman" w:hint="eastAsia"/>
          <w:sz w:val="24"/>
          <w:szCs w:val="24"/>
        </w:rPr>
        <w:cr/>
      </w:r>
      <w:r>
        <w:rPr>
          <w:rFonts w:ascii="仿宋" w:eastAsia="仿宋" w:hAnsi="仿宋" w:cs="Times New Roman"/>
          <w:sz w:val="24"/>
          <w:szCs w:val="24"/>
        </w:rPr>
        <w:t xml:space="preserve">    </w:t>
      </w:r>
      <w:r w:rsidRPr="00854539">
        <w:rPr>
          <w:rFonts w:ascii="仿宋" w:eastAsia="仿宋" w:hAnsi="仿宋" w:cs="Times New Roman" w:hint="eastAsia"/>
          <w:sz w:val="24"/>
          <w:szCs w:val="24"/>
        </w:rPr>
        <w:t>（</w:t>
      </w:r>
      <w:r>
        <w:rPr>
          <w:rFonts w:ascii="仿宋" w:eastAsia="仿宋" w:hAnsi="仿宋" w:cs="Times New Roman"/>
          <w:sz w:val="24"/>
          <w:szCs w:val="24"/>
        </w:rPr>
        <w:t>3</w:t>
      </w:r>
      <w:r w:rsidRPr="00854539">
        <w:rPr>
          <w:rFonts w:ascii="仿宋" w:eastAsia="仿宋" w:hAnsi="仿宋" w:cs="Times New Roman" w:hint="eastAsia"/>
          <w:sz w:val="24"/>
          <w:szCs w:val="24"/>
        </w:rPr>
        <w:t>）有已受理的发明专利</w:t>
      </w:r>
      <w:r>
        <w:rPr>
          <w:rFonts w:ascii="仿宋" w:eastAsia="仿宋" w:hAnsi="仿宋" w:cs="Times New Roman" w:hint="eastAsia"/>
          <w:sz w:val="24"/>
          <w:szCs w:val="24"/>
        </w:rPr>
        <w:t>，</w:t>
      </w:r>
      <w:r w:rsidRPr="002F6C60">
        <w:rPr>
          <w:rFonts w:ascii="仿宋" w:eastAsia="仿宋" w:hAnsi="仿宋" w:cs="Times New Roman" w:hint="eastAsia"/>
          <w:sz w:val="24"/>
          <w:szCs w:val="24"/>
        </w:rPr>
        <w:t>并已进入实质性审查阶段</w:t>
      </w:r>
      <w:r>
        <w:rPr>
          <w:rFonts w:ascii="仿宋" w:eastAsia="仿宋" w:hAnsi="仿宋" w:cs="Times New Roman" w:hint="eastAsia"/>
          <w:sz w:val="24"/>
          <w:szCs w:val="24"/>
        </w:rPr>
        <w:t>（</w:t>
      </w:r>
      <w:r w:rsidRPr="002F6C60">
        <w:rPr>
          <w:rFonts w:ascii="仿宋" w:eastAsia="仿宋" w:hAnsi="仿宋" w:cs="Times New Roman" w:hint="eastAsia"/>
          <w:sz w:val="24"/>
          <w:szCs w:val="24"/>
        </w:rPr>
        <w:t>排名须为学生中第一</w:t>
      </w:r>
      <w:r>
        <w:rPr>
          <w:rFonts w:ascii="仿宋" w:eastAsia="仿宋" w:hAnsi="仿宋" w:cs="Times New Roman" w:hint="eastAsia"/>
          <w:sz w:val="24"/>
          <w:szCs w:val="24"/>
        </w:rPr>
        <w:t>）</w:t>
      </w:r>
      <w:r w:rsidRPr="002F6C60">
        <w:rPr>
          <w:rFonts w:ascii="仿宋" w:eastAsia="仿宋" w:hAnsi="仿宋" w:cs="Times New Roman" w:hint="eastAsia"/>
          <w:sz w:val="24"/>
          <w:szCs w:val="24"/>
        </w:rPr>
        <w:t>；</w:t>
      </w:r>
      <w:r w:rsidRPr="00854539">
        <w:rPr>
          <w:rFonts w:ascii="仿宋" w:eastAsia="仿宋" w:hAnsi="仿宋" w:cs="Times New Roman" w:hint="eastAsia"/>
          <w:sz w:val="24"/>
          <w:szCs w:val="24"/>
        </w:rPr>
        <w:cr/>
      </w:r>
      <w:r>
        <w:rPr>
          <w:rFonts w:ascii="仿宋" w:eastAsia="仿宋" w:hAnsi="仿宋" w:cs="Times New Roman"/>
          <w:sz w:val="24"/>
          <w:szCs w:val="24"/>
        </w:rPr>
        <w:t xml:space="preserve">    </w:t>
      </w:r>
      <w:r w:rsidRPr="00854539">
        <w:rPr>
          <w:rFonts w:ascii="仿宋" w:eastAsia="仿宋" w:hAnsi="仿宋" w:cs="Times New Roman" w:hint="eastAsia"/>
          <w:sz w:val="24"/>
          <w:szCs w:val="24"/>
        </w:rPr>
        <w:t>（</w:t>
      </w:r>
      <w:r>
        <w:rPr>
          <w:rFonts w:ascii="仿宋" w:eastAsia="仿宋" w:hAnsi="仿宋" w:cs="Times New Roman"/>
          <w:sz w:val="24"/>
          <w:szCs w:val="24"/>
        </w:rPr>
        <w:t>4</w:t>
      </w:r>
      <w:r w:rsidRPr="00854539">
        <w:rPr>
          <w:rFonts w:ascii="仿宋" w:eastAsia="仿宋" w:hAnsi="仿宋" w:cs="Times New Roman" w:hint="eastAsia"/>
          <w:sz w:val="24"/>
          <w:szCs w:val="24"/>
        </w:rPr>
        <w:t>）有已提交</w:t>
      </w:r>
      <w:r w:rsidRPr="00693CB2">
        <w:rPr>
          <w:rFonts w:ascii="仿宋" w:eastAsia="仿宋" w:hAnsi="仿宋" w:cs="宋体.." w:hint="eastAsia"/>
          <w:color w:val="000000"/>
          <w:kern w:val="0"/>
          <w:sz w:val="24"/>
          <w:szCs w:val="24"/>
        </w:rPr>
        <w:t>国际、国家或行业</w:t>
      </w:r>
      <w:r w:rsidRPr="00854539">
        <w:rPr>
          <w:rFonts w:ascii="仿宋" w:eastAsia="仿宋" w:hAnsi="仿宋" w:cs="Times New Roman" w:hint="eastAsia"/>
          <w:sz w:val="24"/>
          <w:szCs w:val="24"/>
        </w:rPr>
        <w:t>标准的提案</w:t>
      </w:r>
      <w:r>
        <w:rPr>
          <w:rFonts w:ascii="仿宋" w:eastAsia="仿宋" w:hAnsi="仿宋" w:cs="Times New Roman" w:hint="eastAsia"/>
          <w:sz w:val="24"/>
          <w:szCs w:val="24"/>
        </w:rPr>
        <w:t>（</w:t>
      </w:r>
      <w:r w:rsidRPr="002F6C60">
        <w:rPr>
          <w:rFonts w:ascii="仿宋" w:eastAsia="仿宋" w:hAnsi="仿宋" w:cs="Times New Roman" w:hint="eastAsia"/>
          <w:sz w:val="24"/>
          <w:szCs w:val="24"/>
        </w:rPr>
        <w:t>排名须为学生中第一</w:t>
      </w:r>
      <w:r>
        <w:rPr>
          <w:rFonts w:ascii="仿宋" w:eastAsia="仿宋" w:hAnsi="仿宋" w:cs="Times New Roman" w:hint="eastAsia"/>
          <w:sz w:val="24"/>
          <w:szCs w:val="24"/>
        </w:rPr>
        <w:t>）</w:t>
      </w:r>
      <w:r w:rsidR="00A4731F">
        <w:rPr>
          <w:rFonts w:ascii="仿宋" w:eastAsia="仿宋" w:hAnsi="仿宋" w:cs="Times New Roman" w:hint="eastAsia"/>
          <w:sz w:val="24"/>
          <w:szCs w:val="24"/>
        </w:rPr>
        <w:t>；</w:t>
      </w:r>
      <w:r w:rsidRPr="00854539">
        <w:rPr>
          <w:rFonts w:ascii="仿宋" w:eastAsia="仿宋" w:hAnsi="仿宋" w:cs="Times New Roman" w:hint="eastAsia"/>
          <w:sz w:val="24"/>
          <w:szCs w:val="24"/>
        </w:rPr>
        <w:cr/>
      </w:r>
      <w:r>
        <w:rPr>
          <w:rFonts w:ascii="仿宋" w:eastAsia="仿宋" w:hAnsi="仿宋" w:cs="Times New Roman"/>
          <w:sz w:val="24"/>
          <w:szCs w:val="24"/>
        </w:rPr>
        <w:lastRenderedPageBreak/>
        <w:t xml:space="preserve">    </w:t>
      </w:r>
      <w:r w:rsidRPr="00D801A6">
        <w:rPr>
          <w:rFonts w:ascii="仿宋" w:eastAsia="仿宋" w:hAnsi="仿宋" w:cs="Times New Roman" w:hint="eastAsia"/>
          <w:sz w:val="24"/>
          <w:szCs w:val="24"/>
        </w:rPr>
        <w:t>（</w:t>
      </w:r>
      <w:r>
        <w:rPr>
          <w:rFonts w:ascii="仿宋" w:eastAsia="仿宋" w:hAnsi="仿宋" w:cs="Times New Roman"/>
          <w:sz w:val="24"/>
          <w:szCs w:val="24"/>
        </w:rPr>
        <w:t>5</w:t>
      </w:r>
      <w:r w:rsidRPr="00D801A6">
        <w:rPr>
          <w:rFonts w:ascii="仿宋" w:eastAsia="仿宋" w:hAnsi="仿宋" w:cs="Times New Roman" w:hint="eastAsia"/>
          <w:sz w:val="24"/>
          <w:szCs w:val="24"/>
        </w:rPr>
        <w:t>）参加国际学术委员会组织的竞赛、研究生电子设计竞赛或创“芯”大赛等</w:t>
      </w:r>
      <w:r w:rsidRPr="00D801A6">
        <w:rPr>
          <w:rFonts w:ascii="仿宋" w:eastAsia="仿宋" w:hAnsi="仿宋" w:cs="Times New Roman"/>
          <w:sz w:val="24"/>
          <w:szCs w:val="24"/>
        </w:rPr>
        <w:t>中国研究生创新实践系列大赛</w:t>
      </w:r>
      <w:r w:rsidRPr="00D801A6">
        <w:rPr>
          <w:rFonts w:ascii="仿宋" w:eastAsia="仿宋" w:hAnsi="仿宋" w:cs="Times New Roman" w:hint="eastAsia"/>
          <w:sz w:val="24"/>
          <w:szCs w:val="24"/>
        </w:rPr>
        <w:t>，并</w:t>
      </w:r>
      <w:r w:rsidRPr="00D801A6">
        <w:rPr>
          <w:rFonts w:ascii="仿宋" w:eastAsia="仿宋" w:hAnsi="仿宋" w:cs="Times New Roman"/>
          <w:sz w:val="24"/>
          <w:szCs w:val="24"/>
        </w:rPr>
        <w:t>获得</w:t>
      </w:r>
      <w:r w:rsidR="007C12CB" w:rsidRPr="00D801A6">
        <w:rPr>
          <w:rFonts w:ascii="仿宋" w:eastAsia="仿宋" w:hAnsi="仿宋" w:cs="Times New Roman" w:hint="eastAsia"/>
          <w:sz w:val="24"/>
          <w:szCs w:val="24"/>
        </w:rPr>
        <w:t>省级以上</w:t>
      </w:r>
      <w:r w:rsidRPr="00D801A6">
        <w:rPr>
          <w:rFonts w:ascii="仿宋" w:eastAsia="仿宋" w:hAnsi="仿宋" w:cs="Times New Roman" w:hint="eastAsia"/>
          <w:sz w:val="24"/>
          <w:szCs w:val="24"/>
        </w:rPr>
        <w:t>奖项，且排名前三</w:t>
      </w:r>
      <w:r w:rsidR="00A4731F">
        <w:rPr>
          <w:rFonts w:ascii="仿宋" w:eastAsia="仿宋" w:hAnsi="仿宋" w:cs="Times New Roman" w:hint="eastAsia"/>
          <w:sz w:val="24"/>
          <w:szCs w:val="24"/>
        </w:rPr>
        <w:t>；</w:t>
      </w:r>
      <w:r w:rsidRPr="00D801A6">
        <w:rPr>
          <w:rFonts w:ascii="仿宋" w:eastAsia="仿宋" w:hAnsi="仿宋" w:cs="Times New Roman" w:hint="eastAsia"/>
          <w:sz w:val="24"/>
          <w:szCs w:val="24"/>
        </w:rPr>
        <w:cr/>
      </w:r>
      <w:r>
        <w:rPr>
          <w:rFonts w:ascii="仿宋" w:eastAsia="仿宋" w:hAnsi="仿宋" w:cs="Times New Roman"/>
          <w:sz w:val="24"/>
          <w:szCs w:val="24"/>
        </w:rPr>
        <w:t xml:space="preserve">    </w:t>
      </w:r>
      <w:r w:rsidR="00BF3B59" w:rsidRPr="00D801A6">
        <w:rPr>
          <w:rFonts w:ascii="仿宋" w:eastAsia="仿宋" w:hAnsi="仿宋" w:cs="Times New Roman" w:hint="eastAsia"/>
          <w:sz w:val="24"/>
          <w:szCs w:val="24"/>
        </w:rPr>
        <w:t>（</w:t>
      </w:r>
      <w:r>
        <w:rPr>
          <w:rFonts w:ascii="仿宋" w:eastAsia="仿宋" w:hAnsi="仿宋" w:cs="Times New Roman"/>
          <w:sz w:val="24"/>
          <w:szCs w:val="24"/>
        </w:rPr>
        <w:t>6</w:t>
      </w:r>
      <w:r w:rsidR="00BF3B59" w:rsidRPr="00D801A6">
        <w:rPr>
          <w:rFonts w:ascii="仿宋" w:eastAsia="仿宋" w:hAnsi="仿宋" w:cs="Times New Roman" w:hint="eastAsia"/>
          <w:sz w:val="24"/>
          <w:szCs w:val="24"/>
        </w:rPr>
        <w:t>）</w:t>
      </w:r>
      <w:r w:rsidR="00BF3B59" w:rsidRPr="002F6C60">
        <w:rPr>
          <w:rFonts w:ascii="仿宋" w:eastAsia="仿宋" w:hAnsi="仿宋" w:cs="Times New Roman"/>
          <w:sz w:val="24"/>
          <w:szCs w:val="24"/>
        </w:rPr>
        <w:t>发表</w:t>
      </w:r>
      <w:r w:rsidR="00BF3B59" w:rsidRPr="002F6C60">
        <w:rPr>
          <w:rFonts w:ascii="仿宋" w:eastAsia="仿宋" w:hAnsi="仿宋" w:cs="Times New Roman" w:hint="eastAsia"/>
          <w:sz w:val="24"/>
          <w:szCs w:val="24"/>
        </w:rPr>
        <w:t>（含录用）</w:t>
      </w:r>
      <w:r w:rsidR="00BF3B59" w:rsidRPr="002F6C60">
        <w:rPr>
          <w:rFonts w:ascii="仿宋" w:eastAsia="仿宋" w:hAnsi="仿宋" w:cs="Times New Roman"/>
          <w:sz w:val="24"/>
          <w:szCs w:val="24"/>
        </w:rPr>
        <w:t>1篇</w:t>
      </w:r>
      <w:r w:rsidR="00BF3B59" w:rsidRPr="002F6C60">
        <w:rPr>
          <w:rFonts w:ascii="仿宋" w:eastAsia="仿宋" w:hAnsi="仿宋" w:cs="Times New Roman" w:hint="eastAsia"/>
          <w:sz w:val="24"/>
          <w:szCs w:val="24"/>
        </w:rPr>
        <w:t>与学位论文内容相关的本学科较高水平学术论文</w:t>
      </w:r>
      <w:r>
        <w:rPr>
          <w:rFonts w:ascii="仿宋" w:eastAsia="仿宋" w:hAnsi="仿宋" w:cs="Times New Roman" w:hint="eastAsia"/>
          <w:sz w:val="24"/>
          <w:szCs w:val="24"/>
        </w:rPr>
        <w:t>。</w:t>
      </w:r>
    </w:p>
    <w:p w:rsidR="000C07A8" w:rsidRPr="0087711E" w:rsidRDefault="000C07A8" w:rsidP="00A60A68">
      <w:pPr>
        <w:spacing w:line="320" w:lineRule="exact"/>
        <w:ind w:firstLineChars="225" w:firstLine="540"/>
        <w:rPr>
          <w:rFonts w:ascii="仿宋" w:eastAsia="仿宋" w:hAnsi="仿宋" w:cs="Times New Roman"/>
          <w:sz w:val="24"/>
          <w:szCs w:val="24"/>
        </w:rPr>
      </w:pPr>
      <w:r w:rsidRPr="0087711E">
        <w:rPr>
          <w:rFonts w:ascii="仿宋" w:eastAsia="仿宋" w:hAnsi="仿宋" w:cs="Times New Roman" w:hint="eastAsia"/>
          <w:sz w:val="24"/>
          <w:szCs w:val="24"/>
        </w:rPr>
        <w:t>五、上述</w:t>
      </w:r>
      <w:r w:rsidRPr="0087711E">
        <w:rPr>
          <w:rFonts w:ascii="仿宋" w:eastAsia="仿宋" w:hAnsi="仿宋" w:cs="Times New Roman"/>
          <w:sz w:val="24"/>
          <w:szCs w:val="24"/>
        </w:rPr>
        <w:t>研究成果均须与学位论文相关，且除上述条款中特殊规定外</w:t>
      </w:r>
      <w:r w:rsidRPr="0087711E">
        <w:rPr>
          <w:rFonts w:ascii="仿宋" w:eastAsia="仿宋" w:hAnsi="仿宋" w:cs="Times New Roman" w:hint="eastAsia"/>
          <w:sz w:val="24"/>
          <w:szCs w:val="24"/>
        </w:rPr>
        <w:t>，</w:t>
      </w:r>
      <w:r w:rsidRPr="0087711E">
        <w:rPr>
          <w:rFonts w:ascii="仿宋" w:eastAsia="仿宋" w:hAnsi="仿宋" w:cs="Times New Roman"/>
          <w:sz w:val="24"/>
          <w:szCs w:val="24"/>
        </w:rPr>
        <w:t>须以浙江大学为第一署名单位；论文作者/专利发明人</w:t>
      </w:r>
      <w:r>
        <w:rPr>
          <w:rFonts w:ascii="仿宋" w:eastAsia="仿宋" w:hAnsi="仿宋" w:cs="Times New Roman" w:hint="eastAsia"/>
          <w:sz w:val="24"/>
          <w:szCs w:val="24"/>
        </w:rPr>
        <w:t>/提案</w:t>
      </w:r>
      <w:r w:rsidR="00785946">
        <w:rPr>
          <w:rFonts w:ascii="仿宋" w:eastAsia="仿宋" w:hAnsi="仿宋" w:cs="Times New Roman" w:hint="eastAsia"/>
          <w:sz w:val="24"/>
          <w:szCs w:val="24"/>
        </w:rPr>
        <w:t>人</w:t>
      </w:r>
      <w:r w:rsidRPr="0087711E">
        <w:rPr>
          <w:rFonts w:ascii="仿宋" w:eastAsia="仿宋" w:hAnsi="仿宋" w:cs="Times New Roman"/>
          <w:sz w:val="24"/>
          <w:szCs w:val="24"/>
        </w:rPr>
        <w:t>排名可第一或第二，若为第二作者/发明人，第一作者必为导师。</w:t>
      </w:r>
      <w:r w:rsidRPr="0087711E">
        <w:rPr>
          <w:rFonts w:ascii="仿宋" w:eastAsia="仿宋" w:hAnsi="仿宋" w:cs="Times New Roman" w:hint="eastAsia"/>
          <w:sz w:val="24"/>
          <w:szCs w:val="24"/>
        </w:rPr>
        <w:t>但有如下情形者，按下述规定认可。</w:t>
      </w:r>
    </w:p>
    <w:p w:rsidR="000C07A8" w:rsidRPr="0087711E" w:rsidRDefault="000C07A8" w:rsidP="00A60A68">
      <w:pPr>
        <w:spacing w:line="320" w:lineRule="exact"/>
        <w:ind w:firstLineChars="225" w:firstLine="540"/>
        <w:rPr>
          <w:rFonts w:ascii="仿宋" w:eastAsia="仿宋" w:hAnsi="仿宋" w:cs="Times New Roman"/>
          <w:sz w:val="24"/>
          <w:szCs w:val="24"/>
        </w:rPr>
      </w:pPr>
      <w:r w:rsidRPr="0087711E">
        <w:rPr>
          <w:rFonts w:ascii="仿宋" w:eastAsia="仿宋" w:hAnsi="仿宋" w:cs="Times New Roman" w:hint="eastAsia"/>
          <w:sz w:val="24"/>
          <w:szCs w:val="24"/>
        </w:rPr>
        <w:t>1</w:t>
      </w:r>
      <w:r w:rsidRPr="0087711E">
        <w:rPr>
          <w:rFonts w:ascii="仿宋" w:eastAsia="仿宋" w:hAnsi="仿宋" w:cs="Times New Roman"/>
          <w:sz w:val="24"/>
          <w:szCs w:val="24"/>
        </w:rPr>
        <w:t xml:space="preserve">. </w:t>
      </w:r>
      <w:r w:rsidRPr="0087711E">
        <w:rPr>
          <w:rFonts w:ascii="仿宋" w:eastAsia="仿宋" w:hAnsi="仿宋" w:cs="Times New Roman" w:hint="eastAsia"/>
          <w:sz w:val="24"/>
          <w:szCs w:val="24"/>
        </w:rPr>
        <w:t>以导师组集体指导培养博士生，以导师组中的导师为第一作者，博士生为第二作者发表的学术成果亦予认可。导师组成员名单应在博士生入学后一年内报学院教务办，由教务办管理人员作为导师之一录入“研究生教育信息管理系统”方为有效。</w:t>
      </w:r>
    </w:p>
    <w:p w:rsidR="000C07A8" w:rsidRPr="0087711E" w:rsidRDefault="000C07A8" w:rsidP="00A60A68">
      <w:pPr>
        <w:spacing w:line="320" w:lineRule="exact"/>
        <w:ind w:firstLineChars="225" w:firstLine="540"/>
        <w:rPr>
          <w:rFonts w:ascii="仿宋" w:eastAsia="仿宋" w:hAnsi="仿宋" w:cs="Times New Roman"/>
          <w:sz w:val="24"/>
          <w:szCs w:val="24"/>
        </w:rPr>
      </w:pPr>
      <w:r w:rsidRPr="0087711E">
        <w:rPr>
          <w:rFonts w:ascii="仿宋" w:eastAsia="仿宋" w:hAnsi="仿宋" w:cs="Times New Roman" w:hint="eastAsia"/>
          <w:sz w:val="24"/>
          <w:szCs w:val="24"/>
        </w:rPr>
        <w:t>2</w:t>
      </w:r>
      <w:r w:rsidRPr="0087711E">
        <w:rPr>
          <w:rFonts w:ascii="仿宋" w:eastAsia="仿宋" w:hAnsi="仿宋" w:cs="Times New Roman"/>
          <w:sz w:val="24"/>
          <w:szCs w:val="24"/>
        </w:rPr>
        <w:t xml:space="preserve">. </w:t>
      </w:r>
      <w:r w:rsidRPr="0087711E">
        <w:rPr>
          <w:rFonts w:ascii="仿宋" w:eastAsia="仿宋" w:hAnsi="仿宋" w:cs="Times New Roman" w:hint="eastAsia"/>
          <w:sz w:val="24"/>
          <w:szCs w:val="24"/>
        </w:rPr>
        <w:t>与境外高校联合培养的我校博士生，在合作方教授指导下，从事合作方课题研究并完成的研究成果，符合下列情形者予以认可：</w:t>
      </w:r>
    </w:p>
    <w:p w:rsidR="000C07A8" w:rsidRPr="0087711E" w:rsidRDefault="000C07A8" w:rsidP="00A60A68">
      <w:pPr>
        <w:spacing w:line="320" w:lineRule="exact"/>
        <w:ind w:firstLineChars="225" w:firstLine="540"/>
        <w:rPr>
          <w:rFonts w:ascii="仿宋" w:eastAsia="仿宋" w:hAnsi="仿宋" w:cs="Times New Roman"/>
          <w:sz w:val="24"/>
          <w:szCs w:val="24"/>
        </w:rPr>
      </w:pPr>
      <w:r w:rsidRPr="0087711E">
        <w:rPr>
          <w:rFonts w:ascii="仿宋" w:eastAsia="仿宋" w:hAnsi="仿宋" w:cs="Times New Roman" w:hint="eastAsia"/>
          <w:sz w:val="24"/>
          <w:szCs w:val="24"/>
        </w:rPr>
        <w:t>（1）以我校博士生为第一作者，但同时以合作方高校和浙江大学为作者单位的；</w:t>
      </w:r>
    </w:p>
    <w:p w:rsidR="000C07A8" w:rsidRPr="0087711E" w:rsidRDefault="000C07A8" w:rsidP="00A60A68">
      <w:pPr>
        <w:spacing w:line="320" w:lineRule="exact"/>
        <w:ind w:firstLineChars="225" w:firstLine="540"/>
        <w:rPr>
          <w:rFonts w:ascii="仿宋" w:eastAsia="仿宋" w:hAnsi="仿宋" w:cs="Times New Roman"/>
          <w:sz w:val="24"/>
          <w:szCs w:val="24"/>
        </w:rPr>
      </w:pPr>
      <w:r w:rsidRPr="0087711E">
        <w:rPr>
          <w:rFonts w:ascii="仿宋" w:eastAsia="仿宋" w:hAnsi="仿宋" w:cs="Times New Roman" w:hint="eastAsia"/>
          <w:sz w:val="24"/>
          <w:szCs w:val="24"/>
        </w:rPr>
        <w:t>（2）以合作方导师为第一作者，我校博士生为第二作者，但以浙江大学为博士生的第一作者单位的。</w:t>
      </w:r>
    </w:p>
    <w:p w:rsidR="000C07A8" w:rsidRPr="0087711E" w:rsidRDefault="000C07A8" w:rsidP="00A60A68">
      <w:pPr>
        <w:spacing w:line="320" w:lineRule="exact"/>
        <w:ind w:firstLineChars="225" w:firstLine="540"/>
        <w:rPr>
          <w:rFonts w:ascii="仿宋" w:eastAsia="仿宋" w:hAnsi="仿宋" w:cs="Times New Roman"/>
          <w:sz w:val="24"/>
          <w:szCs w:val="24"/>
        </w:rPr>
      </w:pPr>
      <w:r w:rsidRPr="0087711E">
        <w:rPr>
          <w:rFonts w:ascii="仿宋" w:eastAsia="仿宋" w:hAnsi="仿宋" w:cs="Times New Roman" w:hint="eastAsia"/>
          <w:sz w:val="24"/>
          <w:szCs w:val="24"/>
        </w:rPr>
        <w:t>（3）博士生署名排第二，但注明为共同第一作者，并以浙江大学为博士生的唯一或第一作者单位的。</w:t>
      </w:r>
    </w:p>
    <w:p w:rsidR="000C07A8" w:rsidRPr="0087711E" w:rsidRDefault="00FF32DA" w:rsidP="00A60A68">
      <w:pPr>
        <w:pStyle w:val="a3"/>
        <w:spacing w:line="320" w:lineRule="exact"/>
        <w:ind w:firstLine="480"/>
        <w:jc w:val="left"/>
        <w:rPr>
          <w:rFonts w:ascii="仿宋" w:eastAsia="仿宋" w:hAnsi="仿宋" w:cs="Times New Roman"/>
          <w:sz w:val="24"/>
          <w:szCs w:val="24"/>
        </w:rPr>
      </w:pPr>
      <w:r>
        <w:rPr>
          <w:rFonts w:ascii="仿宋" w:eastAsia="仿宋" w:hAnsi="仿宋" w:cs="Times New Roman" w:hint="eastAsia"/>
          <w:sz w:val="24"/>
          <w:szCs w:val="24"/>
        </w:rPr>
        <w:t>六</w:t>
      </w:r>
      <w:r w:rsidR="000C07A8" w:rsidRPr="0087711E">
        <w:rPr>
          <w:rFonts w:ascii="仿宋" w:eastAsia="仿宋" w:hAnsi="仿宋" w:cs="Times New Roman" w:hint="eastAsia"/>
          <w:sz w:val="24"/>
          <w:szCs w:val="24"/>
        </w:rPr>
        <w:t>、</w:t>
      </w:r>
      <w:r w:rsidR="00E27637">
        <w:rPr>
          <w:rFonts w:ascii="仿宋" w:eastAsia="仿宋" w:hAnsi="仿宋" w:cs="Times New Roman" w:hint="eastAsia"/>
          <w:sz w:val="24"/>
          <w:szCs w:val="24"/>
        </w:rPr>
        <w:t>相</w:t>
      </w:r>
      <w:r w:rsidR="000C07A8" w:rsidRPr="0087711E">
        <w:rPr>
          <w:rFonts w:ascii="仿宋" w:eastAsia="仿宋" w:hAnsi="仿宋" w:cs="Times New Roman" w:hint="eastAsia"/>
          <w:sz w:val="24"/>
          <w:szCs w:val="24"/>
        </w:rPr>
        <w:t>关未尽事宜，按《浙江大学研究生学位申请实施办法（试行）》【浙大发研〔2020〕45 号】</w:t>
      </w:r>
      <w:r w:rsidR="00F05DCF">
        <w:rPr>
          <w:rFonts w:ascii="仿宋" w:eastAsia="仿宋" w:hAnsi="仿宋" w:cs="Times New Roman" w:hint="eastAsia"/>
          <w:sz w:val="24"/>
          <w:szCs w:val="24"/>
        </w:rPr>
        <w:t>、《</w:t>
      </w:r>
      <w:r w:rsidR="00F05DCF" w:rsidRPr="005C4531">
        <w:rPr>
          <w:rFonts w:ascii="仿宋" w:eastAsia="仿宋" w:hAnsi="仿宋" w:cs="Times New Roman" w:hint="eastAsia"/>
          <w:sz w:val="24"/>
          <w:szCs w:val="24"/>
        </w:rPr>
        <w:t>浙江大学工程类专业学位研究生学位申请实施细则（试行）</w:t>
      </w:r>
      <w:r w:rsidR="00F05DCF">
        <w:rPr>
          <w:rFonts w:ascii="仿宋" w:eastAsia="仿宋" w:hAnsi="仿宋" w:cs="Times New Roman" w:hint="eastAsia"/>
          <w:sz w:val="24"/>
          <w:szCs w:val="24"/>
        </w:rPr>
        <w:t>》（</w:t>
      </w:r>
      <w:r w:rsidR="00F05DCF" w:rsidRPr="005C4531">
        <w:rPr>
          <w:rFonts w:ascii="仿宋" w:eastAsia="仿宋" w:hAnsi="仿宋" w:cs="Times New Roman" w:hint="eastAsia"/>
          <w:sz w:val="24"/>
          <w:szCs w:val="24"/>
        </w:rPr>
        <w:t>浙大研院发〔2021</w:t>
      </w:r>
      <w:bookmarkStart w:id="0" w:name="_GoBack"/>
      <w:bookmarkEnd w:id="0"/>
      <w:r w:rsidR="00F05DCF" w:rsidRPr="005C4531">
        <w:rPr>
          <w:rFonts w:ascii="仿宋" w:eastAsia="仿宋" w:hAnsi="仿宋" w:cs="Times New Roman" w:hint="eastAsia"/>
          <w:sz w:val="24"/>
          <w:szCs w:val="24"/>
        </w:rPr>
        <w:t>〕32号</w:t>
      </w:r>
      <w:r w:rsidR="00F05DCF">
        <w:rPr>
          <w:rFonts w:ascii="仿宋" w:eastAsia="仿宋" w:hAnsi="仿宋" w:cs="Times New Roman" w:hint="eastAsia"/>
          <w:sz w:val="24"/>
          <w:szCs w:val="24"/>
        </w:rPr>
        <w:t>）</w:t>
      </w:r>
      <w:r w:rsidR="000C07A8" w:rsidRPr="0087711E">
        <w:rPr>
          <w:rFonts w:ascii="仿宋" w:eastAsia="仿宋" w:hAnsi="仿宋" w:cs="Times New Roman" w:hint="eastAsia"/>
          <w:sz w:val="24"/>
          <w:szCs w:val="24"/>
        </w:rPr>
        <w:t>文件执行。</w:t>
      </w:r>
    </w:p>
    <w:p w:rsidR="007A51C3" w:rsidRDefault="00FF32DA" w:rsidP="007A51C3">
      <w:pPr>
        <w:widowControl/>
        <w:spacing w:line="360" w:lineRule="auto"/>
        <w:ind w:left="2" w:firstLineChars="200" w:firstLine="480"/>
        <w:rPr>
          <w:rFonts w:ascii="Times New Roman" w:eastAsia="宋体" w:hAnsi="Times New Roman" w:cs="Times New Roman"/>
          <w:sz w:val="24"/>
          <w:szCs w:val="24"/>
        </w:rPr>
      </w:pPr>
      <w:r>
        <w:rPr>
          <w:rFonts w:ascii="仿宋" w:eastAsia="仿宋" w:hAnsi="仿宋" w:cs="Times New Roman" w:hint="eastAsia"/>
          <w:sz w:val="24"/>
          <w:szCs w:val="24"/>
        </w:rPr>
        <w:t>七</w:t>
      </w:r>
      <w:r w:rsidR="000C07A8" w:rsidRPr="0087711E">
        <w:rPr>
          <w:rFonts w:ascii="仿宋" w:eastAsia="仿宋" w:hAnsi="仿宋" w:cs="Times New Roman" w:hint="eastAsia"/>
          <w:sz w:val="24"/>
          <w:szCs w:val="24"/>
        </w:rPr>
        <w:t>、</w:t>
      </w:r>
      <w:r w:rsidR="00E27637" w:rsidRPr="00E27637">
        <w:rPr>
          <w:rFonts w:ascii="仿宋" w:eastAsia="仿宋" w:hAnsi="仿宋" w:cs="Times New Roman"/>
          <w:sz w:val="24"/>
          <w:szCs w:val="24"/>
        </w:rPr>
        <w:t>本规定自</w:t>
      </w:r>
      <w:r w:rsidR="00191CBD">
        <w:rPr>
          <w:rFonts w:ascii="仿宋" w:eastAsia="仿宋" w:hAnsi="仿宋" w:cs="Times New Roman" w:hint="eastAsia"/>
          <w:sz w:val="24"/>
          <w:szCs w:val="24"/>
        </w:rPr>
        <w:t>发布之日起实施。</w:t>
      </w:r>
      <w:r w:rsidR="007A51C3">
        <w:rPr>
          <w:rFonts w:ascii="Times New Roman" w:eastAsia="宋体" w:hAnsi="Times New Roman" w:cs="Times New Roman" w:hint="eastAsia"/>
          <w:sz w:val="24"/>
          <w:szCs w:val="24"/>
        </w:rPr>
        <w:t>2</w:t>
      </w:r>
      <w:r w:rsidR="007A51C3">
        <w:rPr>
          <w:rFonts w:ascii="Times New Roman" w:eastAsia="宋体" w:hAnsi="Times New Roman" w:cs="Times New Roman"/>
          <w:sz w:val="24"/>
          <w:szCs w:val="24"/>
        </w:rPr>
        <w:t>021</w:t>
      </w:r>
      <w:r w:rsidR="007A51C3">
        <w:rPr>
          <w:rFonts w:ascii="Times New Roman" w:eastAsia="宋体" w:hAnsi="Times New Roman" w:cs="Times New Roman"/>
          <w:sz w:val="24"/>
          <w:szCs w:val="24"/>
        </w:rPr>
        <w:t>年秋季及以前入学的学生</w:t>
      </w:r>
      <w:r w:rsidR="007A51C3">
        <w:rPr>
          <w:rFonts w:ascii="Times New Roman" w:eastAsia="宋体" w:hAnsi="Times New Roman" w:cs="Times New Roman" w:hint="eastAsia"/>
          <w:sz w:val="24"/>
          <w:szCs w:val="24"/>
        </w:rPr>
        <w:t>，</w:t>
      </w:r>
      <w:r w:rsidR="007A51C3">
        <w:rPr>
          <w:rFonts w:ascii="Times New Roman" w:eastAsia="宋体" w:hAnsi="Times New Roman" w:cs="Times New Roman"/>
          <w:sz w:val="24"/>
          <w:szCs w:val="24"/>
        </w:rPr>
        <w:t>可参照入学时培养方案的规定执行</w:t>
      </w:r>
      <w:r w:rsidR="007A51C3">
        <w:rPr>
          <w:rFonts w:ascii="Times New Roman" w:eastAsia="宋体" w:hAnsi="Times New Roman" w:cs="Times New Roman" w:hint="eastAsia"/>
          <w:sz w:val="24"/>
          <w:szCs w:val="24"/>
        </w:rPr>
        <w:t>。</w:t>
      </w:r>
    </w:p>
    <w:p w:rsidR="000C07A8" w:rsidRPr="0087711E" w:rsidRDefault="00FF32DA" w:rsidP="00A60A68">
      <w:pPr>
        <w:spacing w:line="32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八</w:t>
      </w:r>
      <w:r w:rsidR="000C07A8" w:rsidRPr="0087711E">
        <w:rPr>
          <w:rFonts w:ascii="仿宋" w:eastAsia="仿宋" w:hAnsi="仿宋" w:cs="Times New Roman" w:hint="eastAsia"/>
          <w:sz w:val="24"/>
          <w:szCs w:val="24"/>
        </w:rPr>
        <w:t>、本规定由电子信息学科学位评定委员会负责解释。</w:t>
      </w:r>
    </w:p>
    <w:p w:rsidR="000C07A8" w:rsidRDefault="000C07A8" w:rsidP="00A60A68">
      <w:pPr>
        <w:spacing w:line="320" w:lineRule="exact"/>
        <w:ind w:firstLineChars="225" w:firstLine="540"/>
        <w:rPr>
          <w:rFonts w:ascii="仿宋" w:eastAsia="仿宋" w:hAnsi="仿宋" w:cs="Times New Roman"/>
          <w:sz w:val="24"/>
          <w:szCs w:val="24"/>
        </w:rPr>
      </w:pPr>
    </w:p>
    <w:p w:rsidR="000C07A8" w:rsidRDefault="000C07A8" w:rsidP="00A60A68">
      <w:pPr>
        <w:spacing w:line="320" w:lineRule="exact"/>
        <w:ind w:firstLineChars="225" w:firstLine="540"/>
        <w:rPr>
          <w:rFonts w:ascii="仿宋" w:eastAsia="仿宋" w:hAnsi="仿宋" w:cs="Times New Roman"/>
          <w:sz w:val="24"/>
          <w:szCs w:val="24"/>
        </w:rPr>
      </w:pPr>
    </w:p>
    <w:p w:rsidR="000C07A8" w:rsidRDefault="000C07A8" w:rsidP="00A60A68">
      <w:pPr>
        <w:spacing w:line="320" w:lineRule="exact"/>
        <w:ind w:firstLineChars="225" w:firstLine="540"/>
        <w:jc w:val="right"/>
        <w:rPr>
          <w:rFonts w:ascii="仿宋" w:eastAsia="仿宋" w:hAnsi="仿宋" w:cs="Times New Roman"/>
          <w:sz w:val="24"/>
          <w:szCs w:val="24"/>
        </w:rPr>
      </w:pPr>
      <w:r>
        <w:rPr>
          <w:rFonts w:ascii="仿宋" w:eastAsia="仿宋" w:hAnsi="仿宋" w:cs="Times New Roman"/>
          <w:sz w:val="24"/>
          <w:szCs w:val="24"/>
        </w:rPr>
        <w:t>电子信息学科学位评定</w:t>
      </w:r>
      <w:r>
        <w:rPr>
          <w:rFonts w:ascii="仿宋" w:eastAsia="仿宋" w:hAnsi="仿宋" w:cs="Times New Roman" w:hint="eastAsia"/>
          <w:sz w:val="24"/>
          <w:szCs w:val="24"/>
        </w:rPr>
        <w:t>委员会</w:t>
      </w:r>
    </w:p>
    <w:p w:rsidR="000C07A8" w:rsidRPr="0087711E" w:rsidRDefault="00F05DCF" w:rsidP="00A60A68">
      <w:pPr>
        <w:spacing w:line="320" w:lineRule="exact"/>
        <w:ind w:firstLineChars="225" w:firstLine="540"/>
        <w:jc w:val="right"/>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sz w:val="24"/>
          <w:szCs w:val="24"/>
        </w:rPr>
        <w:t>021年12</w:t>
      </w:r>
      <w:r w:rsidR="000C07A8">
        <w:rPr>
          <w:rFonts w:ascii="仿宋" w:eastAsia="仿宋" w:hAnsi="仿宋" w:cs="Times New Roman" w:hint="eastAsia"/>
          <w:sz w:val="24"/>
          <w:szCs w:val="24"/>
        </w:rPr>
        <w:t>月</w:t>
      </w:r>
    </w:p>
    <w:p w:rsidR="00EE3C72" w:rsidRDefault="00952E07" w:rsidP="00CF1B4C">
      <w:pPr>
        <w:spacing w:line="360" w:lineRule="exact"/>
      </w:pPr>
    </w:p>
    <w:sectPr w:rsidR="00EE3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07" w:rsidRDefault="00952E07" w:rsidP="00232E02">
      <w:r>
        <w:separator/>
      </w:r>
    </w:p>
  </w:endnote>
  <w:endnote w:type="continuationSeparator" w:id="0">
    <w:p w:rsidR="00952E07" w:rsidRDefault="00952E07" w:rsidP="002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07" w:rsidRDefault="00952E07" w:rsidP="00232E02">
      <w:r>
        <w:separator/>
      </w:r>
    </w:p>
  </w:footnote>
  <w:footnote w:type="continuationSeparator" w:id="0">
    <w:p w:rsidR="00952E07" w:rsidRDefault="00952E07" w:rsidP="00232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A8"/>
    <w:rsid w:val="000C07A8"/>
    <w:rsid w:val="000C6424"/>
    <w:rsid w:val="000E2ACF"/>
    <w:rsid w:val="000F6F31"/>
    <w:rsid w:val="00110440"/>
    <w:rsid w:val="00191CBD"/>
    <w:rsid w:val="00232E02"/>
    <w:rsid w:val="002F6C60"/>
    <w:rsid w:val="003275F8"/>
    <w:rsid w:val="0035525B"/>
    <w:rsid w:val="003C132D"/>
    <w:rsid w:val="00423D0D"/>
    <w:rsid w:val="0045460A"/>
    <w:rsid w:val="00457DCD"/>
    <w:rsid w:val="00462EE3"/>
    <w:rsid w:val="004B1F2B"/>
    <w:rsid w:val="004D0239"/>
    <w:rsid w:val="004D5F15"/>
    <w:rsid w:val="00500CD0"/>
    <w:rsid w:val="005C4531"/>
    <w:rsid w:val="0069292F"/>
    <w:rsid w:val="007205AA"/>
    <w:rsid w:val="00722F7F"/>
    <w:rsid w:val="00785946"/>
    <w:rsid w:val="007A51C3"/>
    <w:rsid w:val="007C12CB"/>
    <w:rsid w:val="007D2438"/>
    <w:rsid w:val="00831275"/>
    <w:rsid w:val="00854539"/>
    <w:rsid w:val="008655D2"/>
    <w:rsid w:val="00892E68"/>
    <w:rsid w:val="0089649E"/>
    <w:rsid w:val="008A5447"/>
    <w:rsid w:val="008E543F"/>
    <w:rsid w:val="009466BE"/>
    <w:rsid w:val="00952E07"/>
    <w:rsid w:val="00A4731F"/>
    <w:rsid w:val="00A60A68"/>
    <w:rsid w:val="00AB2690"/>
    <w:rsid w:val="00B24EC5"/>
    <w:rsid w:val="00B27105"/>
    <w:rsid w:val="00B47281"/>
    <w:rsid w:val="00B73252"/>
    <w:rsid w:val="00BF3B59"/>
    <w:rsid w:val="00C7003A"/>
    <w:rsid w:val="00CC047A"/>
    <w:rsid w:val="00CF1B4C"/>
    <w:rsid w:val="00D801A6"/>
    <w:rsid w:val="00DA6A12"/>
    <w:rsid w:val="00DC5884"/>
    <w:rsid w:val="00E071BC"/>
    <w:rsid w:val="00E27637"/>
    <w:rsid w:val="00EB31F8"/>
    <w:rsid w:val="00EC0FE8"/>
    <w:rsid w:val="00EC17E3"/>
    <w:rsid w:val="00EC6FD2"/>
    <w:rsid w:val="00F05DCF"/>
    <w:rsid w:val="00F64DAE"/>
    <w:rsid w:val="00FF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F71DE3-9EAB-4D06-9132-7136288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7A8"/>
    <w:pPr>
      <w:ind w:firstLineChars="200" w:firstLine="420"/>
    </w:pPr>
  </w:style>
  <w:style w:type="paragraph" w:styleId="a4">
    <w:name w:val="header"/>
    <w:basedOn w:val="a"/>
    <w:link w:val="Char"/>
    <w:uiPriority w:val="99"/>
    <w:unhideWhenUsed/>
    <w:rsid w:val="00232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32E02"/>
    <w:rPr>
      <w:sz w:val="18"/>
      <w:szCs w:val="18"/>
    </w:rPr>
  </w:style>
  <w:style w:type="paragraph" w:styleId="a5">
    <w:name w:val="footer"/>
    <w:basedOn w:val="a"/>
    <w:link w:val="Char0"/>
    <w:uiPriority w:val="99"/>
    <w:unhideWhenUsed/>
    <w:rsid w:val="00232E02"/>
    <w:pPr>
      <w:tabs>
        <w:tab w:val="center" w:pos="4153"/>
        <w:tab w:val="right" w:pos="8306"/>
      </w:tabs>
      <w:snapToGrid w:val="0"/>
      <w:jc w:val="left"/>
    </w:pPr>
    <w:rPr>
      <w:sz w:val="18"/>
      <w:szCs w:val="18"/>
    </w:rPr>
  </w:style>
  <w:style w:type="character" w:customStyle="1" w:styleId="Char0">
    <w:name w:val="页脚 Char"/>
    <w:basedOn w:val="a0"/>
    <w:link w:val="a5"/>
    <w:uiPriority w:val="99"/>
    <w:rsid w:val="00232E02"/>
    <w:rPr>
      <w:sz w:val="18"/>
      <w:szCs w:val="18"/>
    </w:rPr>
  </w:style>
  <w:style w:type="paragraph" w:styleId="a6">
    <w:name w:val="Balloon Text"/>
    <w:basedOn w:val="a"/>
    <w:link w:val="Char1"/>
    <w:uiPriority w:val="99"/>
    <w:semiHidden/>
    <w:unhideWhenUsed/>
    <w:rsid w:val="00CF1B4C"/>
    <w:rPr>
      <w:sz w:val="18"/>
      <w:szCs w:val="18"/>
    </w:rPr>
  </w:style>
  <w:style w:type="character" w:customStyle="1" w:styleId="Char1">
    <w:name w:val="批注框文本 Char"/>
    <w:basedOn w:val="a0"/>
    <w:link w:val="a6"/>
    <w:uiPriority w:val="99"/>
    <w:semiHidden/>
    <w:rsid w:val="00CF1B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8</cp:revision>
  <cp:lastPrinted>2021-12-09T02:17:00Z</cp:lastPrinted>
  <dcterms:created xsi:type="dcterms:W3CDTF">2021-12-17T08:02:00Z</dcterms:created>
  <dcterms:modified xsi:type="dcterms:W3CDTF">2022-12-16T09:22:00Z</dcterms:modified>
</cp:coreProperties>
</file>